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71" w:rsidRDefault="00FB5D71" w:rsidP="00FB5D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A27">
        <w:rPr>
          <w:rFonts w:ascii="Arial" w:hAnsi="Arial" w:cs="Arial"/>
          <w:b/>
          <w:sz w:val="20"/>
          <w:szCs w:val="20"/>
        </w:rPr>
        <w:t>Wzór umowy</w:t>
      </w:r>
    </w:p>
    <w:p w:rsidR="004171BB" w:rsidRPr="002D7A27" w:rsidRDefault="004171BB" w:rsidP="00FB5D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D71" w:rsidRPr="002D7A27" w:rsidRDefault="00FB5D71" w:rsidP="00FB5D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D71" w:rsidRPr="002D7A27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Umowa nr ………</w:t>
      </w:r>
    </w:p>
    <w:p w:rsidR="00FB5D71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na świadczenie usług pocztowych dla Gminy Susz</w:t>
      </w:r>
    </w:p>
    <w:p w:rsidR="004171BB" w:rsidRPr="002D7A27" w:rsidRDefault="004171BB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zawarta dnia ………………………….,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 w Suszu  pomiędzy: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0053B8" w:rsidP="00FB5D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Gminą Susz, ul. Józefa 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Wybickiego 6, 14-240 Susz,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NIP 7441660829, REGON 170748086, zwaną dalej „Zamawiającym”,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którą reprezentuje 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Krzysztof Pietrzykowski- Burmistrz Susza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 kontrasygnacie </w:t>
      </w: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Bożeny Chmielewskiej- Skarbnik Gminy Susz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zwanym dalej „Wykonawcą”,  reprezentowanym przez: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FB5D71" w:rsidRPr="002D7A27" w:rsidRDefault="00FB5D71" w:rsidP="00FB5D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o treści następującej:</w:t>
      </w: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FB5D71" w:rsidRPr="002D7A27" w:rsidRDefault="00FB5D71" w:rsidP="00FB5D7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została zawarta z zastosowaniem przepisów ustawy z dnia 29 stycznia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2004 r. Prawo zamówień publicznych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 xml:space="preserve"> (tekst jednolity: Dz. U. z 2019 r.  poz. 1843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ze zm.). </w:t>
      </w:r>
    </w:p>
    <w:p w:rsidR="00FB5D71" w:rsidRPr="002D7A27" w:rsidRDefault="00FB5D71" w:rsidP="00FB5D7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wyniku rozstrzygnięcia postępowania o udzielenie zamówienia publicznego prowadzonego w trybie zamówienia publicznego prowadzonego zgodnie z art. 138o ustawy. Wykonawca zobowiązuje się do realizacji przedmiotu zamówienia polegającego na </w:t>
      </w: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świadczeniu usług pocztowych dla Gminy Susz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zgodnie ze złożoną w postępowaniu ofertą oraz ogłoszeniem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o zamówieniu, które stanowią integralną część niniejszej umowy.</w:t>
      </w: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FB5D71" w:rsidRPr="002D7A27" w:rsidRDefault="00FB5D71" w:rsidP="00FB5D71">
      <w:pPr>
        <w:tabs>
          <w:tab w:val="center" w:pos="4536"/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ab/>
        <w:t>Przedmiot umowy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powierza, a </w:t>
      </w: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wykonywania: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 pocztowych w obrocie krajowym i zagranicznym w zakresie przyjmowania, przemieszczania i doręczania przesyłek pocztowych,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>realizacji zwrotu przesyłek po wyczerpaniu możliwości ich doręczenia lub wydania odbiorcy,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usługi odbioru korespondencji z siedziby Zamawiającego.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Usługami pocztowymi objęte są w szczególności następujące rodzaje przesyłek: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nierejestrowane (ekonomiczne,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rejestrowane,</w:t>
      </w:r>
    </w:p>
    <w:p w:rsidR="00FB5D71" w:rsidRPr="002D7A27" w:rsidRDefault="00FB5D71" w:rsidP="00FB5D7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polecone (ekonomiczne i priorytetowe),</w:t>
      </w:r>
    </w:p>
    <w:p w:rsidR="00FB5D71" w:rsidRPr="002D7A27" w:rsidRDefault="00FB5D71" w:rsidP="00FB5D7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przesyłki listowe polecone za potwierdzeniem odbioru ZPO (ekonomiczne 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i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paczki pocztowe (rejestrowane zwykłe i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usługi kurierskie (usługa dostarczenia przesyłki do 48 h),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zwroty przesyłek listowych i paczek wszystkich rodzajów.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oświadczają, iż zasady korzystania z usług, odpowiedzialność Wykonawcy 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 xml:space="preserve">z tytułu niewykonania lub nienależytego wykonania tych usług, uprawnienia Zamawiającego 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 xml:space="preserve">i adresata oraz procedury reklamacyjne określają akty prawne powszechnie obowiązujące </w:t>
      </w:r>
      <w:r w:rsidR="009E2CD0">
        <w:rPr>
          <w:rFonts w:ascii="Arial" w:eastAsia="Times New Roman" w:hAnsi="Arial" w:cs="Arial"/>
          <w:noProof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t.j. w szczególności:</w:t>
      </w:r>
    </w:p>
    <w:p w:rsidR="00FB5D71" w:rsidRPr="002D7A27" w:rsidRDefault="00FB5D71" w:rsidP="00FB5D7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ustawa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Prawo Pocztowe z dnia 23 list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opada 2012r. (t.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j. Dz. U. z 2020r., poz. 1041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26 listopada 2013r. w sprawie reklamacji usług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i pocztowej (t. j. Dz. U. z 2019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r., poz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. 474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29 kwietnia 2013 r. w sprawie warunków wykonywania usług powszechnych przez operatora wyznaczonego, (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t. j.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z 2020r. poz. 1026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międzynarodowe przepisy pocztowe – wiążące Rzeczpospolitą Polską w umowach międzynarodowych dotyczących świadczenia usług pocztowych.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Do świadczenia usług, o których mowa w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ust. 1 mają zastosowanie przepisy, o których mowa w ust. 3., obowiązujące w dniu nadania przesyłek.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Zmiana przepisów wskazanych w ust. 3 nie wymaga sporządzenia aneksu do Umowy, pod warunkiem ich opublikowania w odpowiednim akcie prawnym.</w:t>
      </w:r>
    </w:p>
    <w:p w:rsidR="00FB5D71" w:rsidRPr="00557612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557612">
        <w:rPr>
          <w:rFonts w:ascii="Arial" w:eastAsia="Times New Roman" w:hAnsi="Arial" w:cs="Arial"/>
          <w:sz w:val="20"/>
          <w:szCs w:val="20"/>
          <w:lang w:eastAsia="pl-PL"/>
        </w:rPr>
        <w:t>Zamawiający oświadcza, że czynności Zamawiającego wynikające z niniejszej umowy będzie wykonywał Urząd Miejski w Suszu, ul.</w:t>
      </w:r>
      <w:r w:rsidR="005735DF" w:rsidRPr="00557612">
        <w:rPr>
          <w:rFonts w:ascii="Arial" w:eastAsia="Times New Roman" w:hAnsi="Arial" w:cs="Arial"/>
          <w:sz w:val="20"/>
          <w:szCs w:val="20"/>
          <w:lang w:eastAsia="pl-PL"/>
        </w:rPr>
        <w:t xml:space="preserve"> Józefa </w:t>
      </w:r>
      <w:r w:rsidRPr="00557612">
        <w:rPr>
          <w:rFonts w:ascii="Arial" w:eastAsia="Times New Roman" w:hAnsi="Arial" w:cs="Arial"/>
          <w:sz w:val="20"/>
          <w:szCs w:val="20"/>
          <w:lang w:eastAsia="pl-PL"/>
        </w:rPr>
        <w:t xml:space="preserve"> Wybickiego 6, 14-240 Susz.</w:t>
      </w:r>
    </w:p>
    <w:p w:rsidR="00FB5D71" w:rsidRPr="00557612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612">
        <w:rPr>
          <w:rFonts w:ascii="Arial" w:hAnsi="Arial" w:cs="Arial"/>
          <w:sz w:val="20"/>
          <w:szCs w:val="20"/>
        </w:rPr>
        <w:t xml:space="preserve">Nadawanie przesyłek objętych przedmiotem zamówienia następować będzie </w:t>
      </w:r>
      <w:r w:rsidRPr="00557612">
        <w:rPr>
          <w:rFonts w:ascii="Arial" w:hAnsi="Arial" w:cs="Arial"/>
          <w:sz w:val="20"/>
          <w:szCs w:val="20"/>
        </w:rPr>
        <w:br/>
        <w:t>w dniu ich przekazania przez Zamawiającego. W przypadku zastrzeżeń dotyczących odebranych przesyłek, Wykonawca bez zbędnej zwłoki wyjaśni je z Zamawiającym. Przy braku możliwości ich wyjaśnienia z Zamawiając</w:t>
      </w:r>
      <w:r w:rsidR="009E2CD0" w:rsidRPr="00557612">
        <w:rPr>
          <w:rFonts w:ascii="Arial" w:hAnsi="Arial" w:cs="Arial"/>
          <w:sz w:val="20"/>
          <w:szCs w:val="20"/>
        </w:rPr>
        <w:t>ym lub ich usunięcia w dniu ich</w:t>
      </w:r>
      <w:r w:rsidR="00CE5FC5" w:rsidRPr="00557612">
        <w:rPr>
          <w:rFonts w:ascii="Arial" w:hAnsi="Arial" w:cs="Arial"/>
          <w:sz w:val="20"/>
          <w:szCs w:val="20"/>
        </w:rPr>
        <w:t xml:space="preserve"> przekazania przez Zamawiającego</w:t>
      </w:r>
      <w:r w:rsidRPr="00557612">
        <w:rPr>
          <w:rFonts w:ascii="Arial" w:hAnsi="Arial" w:cs="Arial"/>
          <w:sz w:val="20"/>
          <w:szCs w:val="20"/>
        </w:rPr>
        <w:t>, nadanie takich przysyłek nastąpi w następnym dniu roboczym lub w dniu usunięcia zastrzeżeń.</w:t>
      </w:r>
    </w:p>
    <w:p w:rsidR="00FB5D71" w:rsidRPr="00557612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612">
        <w:rPr>
          <w:rFonts w:ascii="Arial" w:hAnsi="Arial" w:cs="Arial"/>
          <w:sz w:val="20"/>
          <w:szCs w:val="20"/>
        </w:rPr>
        <w:t>Wykonawca zobowiązany jest do odbioru raz dziennie przesyłek przygotowanych do wyekspediowania z siedziby Zamawiającego, tj. Gminy Susz, ul. Józefa Wybickiego 6 -  pok. 102 codziennie od poniedziałku do piątku w dni robocze  w godzinach od 13:00 do 14:00. Odbioru dokonywać będzie upoważniony przedstawiciel Wykonawcy po okazaniu stosownego upoważnienia.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doręczania przesyłek, zwrotów przesyłek i potwierdzeń odbioru do siedziby Zamawiającego </w:t>
      </w:r>
      <w:r w:rsidRPr="002D7A27">
        <w:rPr>
          <w:rFonts w:cs="Arial"/>
        </w:rPr>
        <w:t xml:space="preserve">codziennie od poniedziałku do piątku w dni robocze </w:t>
      </w:r>
      <w:r w:rsidRPr="002D7A27">
        <w:rPr>
          <w:rFonts w:cs="Aria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w godzinach od 9:00 do 10:30.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do umieszczenia na przesyłce listowej lub paczce nazwy odbiorcy wraz z jego adresem określając rodzaj przesyłki (zwykła, polecona, priorytet, za zwrotnym potwierdzeniem odbioru) oraz umieszczania na stronie adresowej każdej nadawanej przesyłki oznaczenia określającego pełną nazwę i adres podmiotu występującego w imieniu Zamawiającego, a w miejscu przeznaczonym na opłatę nadruku lub odcisku pieczęci o treści ustalonej z Wykonawcą. Podmiotami występującymi w imieniu Zmawiającego są: </w:t>
      </w:r>
    </w:p>
    <w:p w:rsidR="00FB5D71" w:rsidRPr="002D7A27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Burmistrz Susza, ul. Józefa Wybickiego 6, 14-240 Susz,</w:t>
      </w:r>
    </w:p>
    <w:p w:rsidR="00FB5D71" w:rsidRPr="002D7A27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Urząd Miejski w Suszu, ul. Józefa Wybickiego 6, 14-240 Susz,</w:t>
      </w:r>
    </w:p>
    <w:p w:rsidR="00FB5D71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Rada Miejska w Suszu, ul. Józefa Wybickiego 6, 14-240 Susz.</w:t>
      </w:r>
    </w:p>
    <w:p w:rsidR="005735DF" w:rsidRPr="002D7A27" w:rsidRDefault="005735DF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Urząd Stanu Cywilnego, ul. Józefa Wybickiego 6, 14-240 Susz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Zamawiający zobowiązuje się do:</w:t>
      </w:r>
    </w:p>
    <w:p w:rsidR="00FB5D71" w:rsidRPr="002D7A27" w:rsidRDefault="00FB5D71" w:rsidP="00FB5D7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właściwego przygotowania przesyłek pocztowych do nadawania oraz sporządzania zestawień dla przesyłek nierejestrowanych i rejestrowanych,</w:t>
      </w:r>
    </w:p>
    <w:p w:rsidR="00FB5D71" w:rsidRPr="002D7A27" w:rsidRDefault="00FB5D71" w:rsidP="00FB5D7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nadawania przesyłek pocztowych w stanie uporządkowanym przez co należy rozumieć: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- dla przesyłek rejestrowanych – wpisanie każdej przesyłki do „rejestru zestawień korespondencji z dnia 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 r. przygotowywanego w dwóch egzemplarzach, z których oryginał będzie przeznaczony dla Wykonawcy w celach rozliczeniowych, a kopia stanowić będzie dla Zamawiającego potwierdzenie nadania danej partii przesyłek,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- dla przesyłek zwykłych – nierejestrowanych zestawienie ilościowo-wartościowe przesyłek sporządzone dla celów rozliczeniowych w dwóch egzemplarzach, z których oryginał będzie przeznaczony dla Wykonawcy w celach rozliczeniowych, a kopia stanowić będzie dla Zamawiającego potwierdzenie nadania danej partii przesyłek.             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Zamawiający będzie korzystał z druku „zwrotne potwierdzenie odbioru”. Druk ten będzie dostarczany przez Wykonawcę na bieżąco zgodnie z zapotrzebowaniem nieodpłatnie.</w:t>
      </w:r>
    </w:p>
    <w:p w:rsidR="00FB5D71" w:rsidRPr="009E2CD0" w:rsidRDefault="00FB5D71" w:rsidP="00FB5D7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    Wykonawca zobowiązany jest do honorowania i obsługiwania „zwrotnego potwierdzenia odbioru” stanowiącego potwierdzenie doręczenia i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odbioru przesyłki na zasadach określonych 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we właściwych przepisach, w tym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w ustawie z dnia 14 czerwca 1960r. Kodeks postępowania administracyjnego (t.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j.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Dz. U. z 2020r., poz. 256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ustawy z dnia 29 sierpnia 1997r. Ordynacja podatkowa (t.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j. z 2020r., poz.1325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oraz ustawy z dnia 17 listopada 1964 r.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Kodeks postępowania cywilnego (Dz. U. z 2020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r. poz. 157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5 ze zm.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. Druki te stanowią koszt Zamawiającego.</w:t>
      </w:r>
      <w:r w:rsidRPr="009E2CD0">
        <w:rPr>
          <w:rStyle w:val="TeksttreciZnak"/>
          <w:sz w:val="24"/>
        </w:rPr>
        <w:t xml:space="preserve"> </w:t>
      </w:r>
      <w:r w:rsidR="005735DF" w:rsidRPr="009E2CD0">
        <w:rPr>
          <w:rStyle w:val="TeksttreciZnak"/>
          <w:sz w:val="24"/>
        </w:rPr>
        <w:t xml:space="preserve">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dokonywał wysyłki przesyłek pocztowych stosownie do swoich potrzeb,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a Wykonawca nie będzie wnosił roszczeń względem Zamawiającego z tytułu mniejszej ilości wysyłanych przesyłek pocztowych niż określona w ogłoszeniu.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Wykonawca będzie doręczał do siedziby Zamawiającego pokwitowane przez adresata „potwierdzenie odbioru” niezwłocznie po dokonaniu doręczenia przesyłki.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nieobecności adresata, przedstawiciel Wykonawcy pozostawia zawiadomienie - pierwsze awizo o próbie doręczenia przesyłki ze wskazaniem gdzie i  kiedy adresat może odebrać przesyłkę w terminie kolejnych 7 dni, licząc od dnia następnego po dniu pozostawienia zawiadomienia u adresata. Jeżeli adresat nie zgłosi się po odbiór przesyłki pocztowej w ww.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terminie Wykonawca w pierwszym dniu roboczym po upływie terminu odbioru, powtórnie dostarcza przesyłkę i wystawia w przypadku nieobecności adresata drugie awizo wskazując mu termin kolejnych 7 dni na odebranie przesyłki. Po upływie 7 dni od drugiego awizo, przesyłka zwracana jest Zamawiającemu z podaniem przyczyny nie odebrania przez adresata.</w:t>
      </w:r>
    </w:p>
    <w:p w:rsidR="00FB5D71" w:rsidRPr="000B215B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215B">
        <w:rPr>
          <w:rFonts w:ascii="Arial" w:eastAsia="Times New Roman" w:hAnsi="Arial" w:cs="Arial"/>
          <w:sz w:val="20"/>
          <w:szCs w:val="20"/>
          <w:lang w:eastAsia="pl-PL"/>
        </w:rPr>
        <w:t>Wykonawca zobowiązany jest do świadczenia usługi dostarczania przesyłek do każdego wskazanego przez Zamawiającego adresu w Polsce i za grani</w:t>
      </w:r>
      <w:r w:rsidR="000B215B" w:rsidRPr="000B215B">
        <w:rPr>
          <w:rFonts w:ascii="Arial" w:eastAsia="Times New Roman" w:hAnsi="Arial" w:cs="Arial"/>
          <w:sz w:val="20"/>
          <w:szCs w:val="20"/>
          <w:lang w:eastAsia="pl-PL"/>
        </w:rPr>
        <w:t xml:space="preserve">cą, </w:t>
      </w:r>
      <w:r w:rsidR="000B215B" w:rsidRPr="000B215B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zgodnie z wiążącymi Rzeczpospolitą Polską umowami międzynarodowymi dotyczącymi świadczenia usług pocztowych oraz wiążących regulaminów Światowego Związku Pocztowego</w:t>
      </w:r>
      <w:r w:rsidR="000B215B" w:rsidRPr="000B215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0B215B">
        <w:rPr>
          <w:rFonts w:ascii="Arial" w:eastAsia="Times New Roman" w:hAnsi="Arial" w:cs="Arial"/>
          <w:sz w:val="20"/>
          <w:szCs w:val="20"/>
          <w:lang w:eastAsia="pl-PL"/>
        </w:rPr>
        <w:t xml:space="preserve">W przypadku pozostawienia adresatowi awiza  w sytuacji, o której mowa w ust. 16 Wykonawca pozostawia przesyłkę w placówce pocztowej najbliższej ze względu na adres doręczenia wskazany na przesyłce. </w:t>
      </w:r>
    </w:p>
    <w:p w:rsidR="00FB5D71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możliwość śledzenia za pośrednictwem strony internetowej……………. rejestrowanych przesyłek w obrocie krajowym i zagranicznym (zapis zostanie wprowadzony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 zaoferowania możliwości śledzenia przesyłki w ofercie złożonej przez Wykonawcę). </w:t>
      </w:r>
    </w:p>
    <w:p w:rsidR="009E2CD0" w:rsidRPr="002D7A27" w:rsidRDefault="009E2CD0" w:rsidP="009E2CD0">
      <w:pPr>
        <w:tabs>
          <w:tab w:val="left" w:pos="284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poniższe zapisy zostaną wprowadzone do umowy w przypadku gdy Wykonawca nie jest operatorem wyznaczonym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B5D71" w:rsidRPr="009E2CD0" w:rsidRDefault="00FB5D71" w:rsidP="009E2CD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nadawał przesyłki 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dla których szczególnie istotny jest moment nadania przesyłki lub potwierdzenie odbioru przesyłki, zgodnie z właściwymi przepisami odrębnymi w tym 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w ustawie z dnia 14 czerwca 1960r. Kodeks postępowania administracyjnego (t. j. Dz. U. z 2020r., poz. 256 ze zm.),ustawy z dnia 29 sierpnia 1997r. Ordynacja podatkowa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(t. j. z 2020r., poz.1325 ze zm.) oraz ustawy z dnia 17 listopada 1964r. Kodeks postępowan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ia cywilnego (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z. U. z 2020 r. poz. 1575 ze zm.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FB5D71" w:rsidRPr="009E2CD0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wyodrębniać przesyłki, o których mowa w ust. 19,  w osobny pakiet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i będzie sporząd</w:t>
      </w:r>
      <w:r w:rsidR="004828C7">
        <w:rPr>
          <w:rFonts w:ascii="Arial" w:eastAsia="Times New Roman" w:hAnsi="Arial" w:cs="Arial"/>
          <w:sz w:val="20"/>
          <w:szCs w:val="20"/>
          <w:lang w:eastAsia="pl-PL"/>
        </w:rPr>
        <w:t xml:space="preserve">zał dla nich dokumenty nadawcze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lub odpowiednio druki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„zwrotnego potwierdzenia odbioru”.</w:t>
      </w:r>
    </w:p>
    <w:p w:rsidR="00FB5D71" w:rsidRPr="002D7A27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odbierał od Zamawiającego przesyłki o których mowa w ust. 19,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i nadawał w placówce operatora wyznaczonego w dniu ich odbioru w imieniu i na rzecz Zamawiającego.</w:t>
      </w:r>
    </w:p>
    <w:p w:rsidR="00FB5D71" w:rsidRPr="002D7A27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 tytułu pośrednictwa Wykonawcy w nadawaniu przesyłek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o których mowa w ust. 19 u operatora wyznaczonego nie ponosi żadnych  dodatkowych kosztów. Zamawiający nie może zostać obciążony kosztami zwrotu do nadawcy niedoręczonych przesyłek przez operatora wyznaczonego.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1BB" w:rsidRPr="002D7A27" w:rsidRDefault="00FB5D71" w:rsidP="004171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 realizacji umowy  </w:t>
      </w:r>
    </w:p>
    <w:p w:rsidR="00FB5D71" w:rsidRPr="002D7A27" w:rsidRDefault="00FB5D71" w:rsidP="00FB5D7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Niniejsza umowa  zawarta na c</w:t>
      </w:r>
      <w:r w:rsidR="005735DF">
        <w:rPr>
          <w:rFonts w:ascii="Arial" w:eastAsia="Times New Roman" w:hAnsi="Arial" w:cs="Arial"/>
          <w:bCs/>
          <w:sz w:val="20"/>
          <w:szCs w:val="20"/>
          <w:lang w:eastAsia="pl-PL"/>
        </w:rPr>
        <w:t>zas określony od 1 stycznia 2021 r. do 31 grudnia 2022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:rsidR="00FB5D71" w:rsidRPr="002D7A27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  </w:t>
      </w:r>
    </w:p>
    <w:p w:rsidR="00FB5D71" w:rsidRPr="002D7A27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 wykonanie przedmiotu umowy, określonego w § 2, Strony ustalają wynagrodzenie według cen jednostkowych wskazanych przez Wykonawcę w ofercie, złożonej w odpowiedzi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na niniejsze postępowanie.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Wartość wynagrodzenia za okres objęty umową  wyniesie ………….. brutto (słownie brutto ……………………………………………………………………….)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realizacji przedmiot zamówienia na podstawie cen jednostkowych podanych w ofercie, stanowiącej załącznik do umowy. Ceny podane w ofercie są stałe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okresie obowiązywania umowy i nie mogą ulec zmianie z zastrzeżeniem § 8 ust. 1 pkt. 1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. a umowy. 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 przypadku nadawania przez Zamawiającego przesyłek nie ujętych w ofercie, podstawą rozliczeń  będą ceny zawarte w obowiązującym w dacie przyjęcia przesyłek cenniku opłat, stanowiącym załącznik do umowy.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Wynagrodzenie za wykonane w miesięcznym okresie rozliczeniowym usługi stanowi suma opłat za faktyczną ilość przesyłek nadanych oraz zwróconych po wyczerpaniu możliwości doręczenia, obliczonych w oparciu o dokumenty nadawcze oraz oddawcze według cen jednostkowych podanych w ofercie</w:t>
      </w:r>
      <w:r w:rsidRPr="001B6F5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.</w:t>
      </w:r>
      <w:r w:rsidR="001B6F54" w:rsidRPr="001B6F5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Zamawiający oświadcza, że w przypadku usług dodatkowych i komplementarnych do usług objętych zamówieniem, które nie zostały wskazane w formularzu cenowym zastosowanie będą miały stawki cenowe wg Cennika Wykonawcy obowiązującego w dniu realizacji usług</w:t>
      </w:r>
      <w:r w:rsidR="001B6F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zastrzega sobie prawo zmiany ilości zakupywanych usług określonych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w formularzu ofertowym. Wykonawcy nie przysługuje z tego tytułu roszczenie odszkodowawcze względem Zamawiającego.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płatne będzie z dołu za okresy miesięczne wykonywania usług 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 okres rozliczeniowy przyjmuje się jeden miesiąc kalendarzowy. Do 15-go dnia każdego miesiąca po miesiącu rozliczeniowym Wykonawca  wystawi fakturę VAT wraz ze specyfikacją ilościowo-wartościową poszczególnych przesyłek pocztowych. Faktury będą wystawiane na: </w:t>
      </w:r>
    </w:p>
    <w:p w:rsidR="00FB5D71" w:rsidRPr="002D7A27" w:rsidRDefault="00195B36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Susz, ul. Józefa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Wybickiego 6, 14-240 Susz ; NIP 744 166 08 29</w:t>
      </w:r>
    </w:p>
    <w:p w:rsidR="00FB5D71" w:rsidRPr="002D7A27" w:rsidRDefault="00FB5D71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i przesyłane na adres:</w:t>
      </w:r>
    </w:p>
    <w:p w:rsidR="00FB5D71" w:rsidRPr="002D7A27" w:rsidRDefault="00195B36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Miejski w Suszu, ul. Józefa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Wybickiego 6, 14-240 Susz 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Zapłata wynagrodzenia nastąpi na podstawie prawidłowo wystawionej przez Wykonawcę faktury VAT w ciągu 21 dni od dnia wystawienia faktury, </w:t>
      </w:r>
      <w:r w:rsidR="00903F46">
        <w:rPr>
          <w:rFonts w:ascii="Arial" w:eastAsia="Times New Roman" w:hAnsi="Arial" w:cs="Arial"/>
          <w:sz w:val="20"/>
          <w:szCs w:val="20"/>
          <w:lang w:eastAsia="pl-PL"/>
        </w:rPr>
        <w:t>w systemie płatności podzielonej</w:t>
      </w:r>
      <w:r w:rsidR="00E0242F">
        <w:rPr>
          <w:rFonts w:ascii="Arial" w:eastAsia="Times New Roman" w:hAnsi="Arial" w:cs="Arial"/>
          <w:sz w:val="20"/>
          <w:szCs w:val="20"/>
          <w:lang w:eastAsia="pl-PL"/>
        </w:rPr>
        <w:t xml:space="preserve"> (MPP)</w:t>
      </w:r>
      <w:r w:rsidR="00903F4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pod warunkiem, że doręczenie przesyłki z fakturą do siedziby Zamawiającego, nastąpi w terminie 3 dni roboczych od dnia jej wystawienia.</w:t>
      </w:r>
    </w:p>
    <w:p w:rsidR="00FB5D71" w:rsidRPr="009E2CD0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Dniem zapłaty wynagrodzenia jest dzień</w:t>
      </w:r>
      <w:r w:rsidR="00F547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474A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obciążenia rachunku bankowego Zamawiającego. </w:t>
      </w:r>
    </w:p>
    <w:p w:rsidR="002D7A27" w:rsidRPr="002D7A27" w:rsidRDefault="002D7A27" w:rsidP="009E2C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D7A27" w:rsidRPr="002D7A27" w:rsidRDefault="002D7A27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Przetwarzanie danych osobowych</w:t>
      </w:r>
    </w:p>
    <w:p w:rsidR="004A6EDB" w:rsidRPr="004A6EDB" w:rsidRDefault="004A6EDB" w:rsidP="004A6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Wykonawca zobowiązany jest do postępowania zgodnego z obowiązującymi przepisami prawa Unii Europejskiej oraz prawa krajowego z zakresu ochrony danych osobowych, w szczególności:</w:t>
      </w:r>
    </w:p>
    <w:p w:rsidR="004A6EDB" w:rsidRPr="004A6EDB" w:rsidRDefault="004A6EDB" w:rsidP="004A6E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 xml:space="preserve">zgodnie z Rozporządzeniem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27 kwietnia 2016 r. w sprawie ochrony osób fizycznych w związku z przetwarzaniem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danych osobowych i w sprawie swobodnego przepływu takich danych oraz uchylenia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dyrektywy 95/46/WE (ogólne rozporządzenie o ochronie danych) zwanym „RODO”.</w:t>
      </w:r>
    </w:p>
    <w:p w:rsidR="004A6EDB" w:rsidRPr="004A6EDB" w:rsidRDefault="004A6EDB" w:rsidP="004A6E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zgodnie z Ustawą z dnia 10 maja 2018 r. o ochronie danych osobowych.</w:t>
      </w:r>
    </w:p>
    <w:p w:rsidR="00FB5D71" w:rsidRDefault="004A6EDB" w:rsidP="004A6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Wykonawca w momencie pozyskania danych osobowych w celu świadczenia usługi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pocztowej, staje się Administratorem danych.</w:t>
      </w:r>
    </w:p>
    <w:p w:rsidR="009E2CD0" w:rsidRPr="004A6EDB" w:rsidRDefault="009E2CD0" w:rsidP="009E2CD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6 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Kary umowne </w:t>
      </w:r>
    </w:p>
    <w:p w:rsidR="00FB5D71" w:rsidRPr="002D7A27" w:rsidRDefault="00FB5D71" w:rsidP="00FB5D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 przypadku niewykonania lub nienależytego wykonania umowy Zamawiający ma prawo naliczenia następujących kar umownych: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5% wynagrodzenia brutto określonego w § 4 ust. 2 od niezrealizowanej części niniejszej umowy za odstąpienie od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umowy </w:t>
      </w:r>
      <w:r w:rsidR="00F5474A"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przez stronę umowy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przyczyn leżących po stronie Wykonawcy,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5% wynagrodzenia brutto określonego w § 4 ust. 2 od niezrealizowanej części niniejszej  umowy</w:t>
      </w: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odstąpienie od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>umowy przez</w:t>
      </w:r>
      <w:r w:rsidR="00F5474A"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stronę umowy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przyczyn leżących po stronie Zamawiającego,</w:t>
      </w:r>
    </w:p>
    <w:p w:rsidR="00FB5D71" w:rsidRPr="002D7A27" w:rsidRDefault="00FB5D71" w:rsidP="00DC2B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200</w:t>
      </w:r>
      <w:r w:rsidR="00DC2BAF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% opłaty usługi dziennego odbioru korespondencji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 każdy dzień nie odebrania od Zamawiającego przesyłek pocztowych w terminie o którym mowa w § 2 ust. 7,</w:t>
      </w:r>
    </w:p>
    <w:p w:rsidR="00FB5D71" w:rsidRPr="002D7A27" w:rsidRDefault="00FB5D71" w:rsidP="00BA05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200 </w:t>
      </w:r>
      <w:r w:rsidR="000B215B" w:rsidRPr="000B215B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>%</w:t>
      </w:r>
      <w:r w:rsidR="000B21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A0578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opłaty usługi dziennego odbioru korespondencji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za każdy dzień nie wykonania przez Wykonawcę obowiązku o którym mowa w § 2 ust. 8,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1% wynagrodzenia brutto określonego w § 4 ust. 2 niniejszej umowy za każdy przypadek nie nadania przesyłek określonych  § 2  ust. 21 u operatora wyznaczonego w dniu ich przekazania Wykonawcy </w:t>
      </w: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(zapis zostanie wprowadzony do umowy </w:t>
      </w: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  <w:t>w przypadku gdy Wykonawca nie jest operatorem wyznaczonym).</w:t>
      </w:r>
    </w:p>
    <w:p w:rsidR="00FB5D71" w:rsidRPr="002D7A27" w:rsidRDefault="00FB5D71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Strony mogą na zasadach ogólnych dochodzić odszkodowania przewyższającego wysokość kar umownych.</w:t>
      </w:r>
      <w:bookmarkStart w:id="0" w:name="_GoBack"/>
      <w:bookmarkEnd w:id="0"/>
    </w:p>
    <w:p w:rsidR="00FB5D71" w:rsidRPr="002D7A27" w:rsidRDefault="00F5474A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Zastosowanie k</w:t>
      </w:r>
      <w:r w:rsidR="00593D75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ary umowne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 poprzedza procedura wyjaśniająca w trakcie której na wniosek strony, która chce zastosować karę druga strona wyjaśnia stwierdzone uchybienia w terminie wyznaczonym przez stronę wnioskującą o karę, nie krótszym niż 7 dni.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Kary umowne płatne są w terminie 14 dni od dnia doręczenia </w:t>
      </w:r>
      <w:r w:rsidR="004452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stronie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pisemnego oświadczenia o zastosowaniu kary. W przypadku niepodjęcia przez Wykonawcę przesyłki za dzień doręczenia przyjmuje się siódmy dzień od powtórnego awizowania przez operatora pocztowego.</w:t>
      </w:r>
    </w:p>
    <w:p w:rsidR="00FB5D71" w:rsidRPr="002D7A27" w:rsidRDefault="00FB5D71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nieuregulowanie zobowiązań wynikających z naliczonych kar umownych w terminie określonym w ust. </w:t>
      </w:r>
      <w:r w:rsidR="00593D75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naliczane są odsetki ustawowe.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7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Odstąpienie od umowy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lastRenderedPageBreak/>
        <w:t>Zamawiający może odstąpić od umowy ze skutkiem natychmiastowym w następujących okolicznościach:</w:t>
      </w:r>
    </w:p>
    <w:p w:rsidR="00FB5D71" w:rsidRPr="002D7A27" w:rsidRDefault="00FB5D71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>likwidacji firmy Wykonawcy,</w:t>
      </w:r>
    </w:p>
    <w:p w:rsidR="00FB5D71" w:rsidRPr="0044523B" w:rsidRDefault="00FB5D71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44523B">
        <w:rPr>
          <w:rFonts w:ascii="Arial" w:eastAsia="Batang" w:hAnsi="Arial" w:cs="Arial"/>
          <w:bCs/>
          <w:sz w:val="20"/>
          <w:szCs w:val="20"/>
          <w:lang w:eastAsia="pl-PL"/>
        </w:rPr>
        <w:t>zajęcia majątku Wykonawcy w toku egzekucji komorniczej przeciw niemu prowadzonej,</w:t>
      </w:r>
    </w:p>
    <w:p w:rsidR="00FB5D71" w:rsidRPr="0044523B" w:rsidRDefault="00FB5D71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44523B">
        <w:rPr>
          <w:rFonts w:ascii="Arial" w:eastAsia="Batang" w:hAnsi="Arial" w:cs="Arial"/>
          <w:bCs/>
          <w:sz w:val="20"/>
          <w:szCs w:val="20"/>
          <w:lang w:eastAsia="pl-PL"/>
        </w:rPr>
        <w:t xml:space="preserve">utraty uprawnień </w:t>
      </w:r>
      <w:r w:rsidR="0044523B" w:rsidRPr="0044523B">
        <w:rPr>
          <w:rFonts w:ascii="Arial" w:eastAsia="Batang" w:hAnsi="Arial" w:cs="Arial"/>
          <w:bCs/>
          <w:sz w:val="20"/>
          <w:szCs w:val="20"/>
          <w:lang w:eastAsia="pl-PL"/>
        </w:rPr>
        <w:t>do świadczenia usług pocztowych,</w:t>
      </w:r>
    </w:p>
    <w:p w:rsidR="0044523B" w:rsidRPr="009E2CD0" w:rsidRDefault="0044523B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9E2CD0">
        <w:rPr>
          <w:rFonts w:ascii="Arial" w:eastAsia="Batang" w:hAnsi="Arial" w:cs="Arial"/>
          <w:bCs/>
          <w:sz w:val="20"/>
          <w:szCs w:val="20"/>
          <w:lang w:eastAsia="pl-PL"/>
        </w:rPr>
        <w:t xml:space="preserve">przerwanie świadczenia </w:t>
      </w:r>
      <w:r w:rsidR="009E2CD0" w:rsidRPr="009E2CD0">
        <w:rPr>
          <w:rFonts w:ascii="Arial" w:eastAsia="Batang" w:hAnsi="Arial" w:cs="Arial"/>
          <w:bCs/>
          <w:sz w:val="20"/>
          <w:szCs w:val="20"/>
          <w:lang w:eastAsia="pl-PL"/>
        </w:rPr>
        <w:t>usługi na okres dłuższy niż 7 dni,</w:t>
      </w:r>
    </w:p>
    <w:p w:rsidR="0044523B" w:rsidRPr="009E2CD0" w:rsidRDefault="0044523B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9E2CD0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w terminie 30 dni od powzięcia wiadomości o powyższych okolicznościach. W takim wypadku Wykonawca może żądać jedynie wynagrodzenia należnego mu </w:t>
      </w:r>
      <w:r w:rsidR="009E2CD0">
        <w:rPr>
          <w:rFonts w:ascii="Arial" w:hAnsi="Arial" w:cs="Arial"/>
          <w:sz w:val="20"/>
          <w:szCs w:val="20"/>
        </w:rPr>
        <w:br/>
      </w:r>
      <w:r w:rsidRPr="009E2CD0">
        <w:rPr>
          <w:rFonts w:ascii="Arial" w:hAnsi="Arial" w:cs="Arial"/>
          <w:sz w:val="20"/>
          <w:szCs w:val="20"/>
        </w:rPr>
        <w:t>z tytułu wykonania części umowy.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>Wykonawca ma prawo odstąpić od umowy ze skutkiem natychmiastowym w razie naruszenia postanowień umowy przez Zamawiającego pomimo wezwania do zaniechania naruszeń.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 xml:space="preserve">Odstąpienie od umowy winno nastąpić w formie pisemnej pod rygorem nieważności </w:t>
      </w: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br/>
        <w:t>i winno zawierać uzasadnienie.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8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Zmiana umowy</w:t>
      </w:r>
    </w:p>
    <w:p w:rsidR="00FB5D71" w:rsidRPr="002D7A27" w:rsidRDefault="00FB5D71" w:rsidP="00FB5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przewiduje możliwość zmian zawartej umowy, zgodnie z art. 144 ustawy </w:t>
      </w:r>
      <w:proofErr w:type="spellStart"/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stosunku do treści oferty na podstawie której dokonano wyboru Wykonawcy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szczególności:</w:t>
      </w:r>
    </w:p>
    <w:p w:rsidR="00FB5D71" w:rsidRPr="002D7A27" w:rsidRDefault="00FB5D71" w:rsidP="00FB5D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cena jednostkowa danego rodzaju przesyłki ulegnie zmianie jeżeli:</w:t>
      </w:r>
    </w:p>
    <w:p w:rsidR="00FB5D71" w:rsidRPr="002D7A27" w:rsidRDefault="00FB5D71" w:rsidP="00FB5D7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wyniku zmiany przepisów dotyczących podatku od towarów i usług zmieni się stawka podatku VAT. Zmiana ceny jednostkowej zostanie dokonana w taki sposób, że z ceny jednostkowej brutto Zmawiający wyliczy cenę jednostkową netto, do ceny zostanie doliczony VAT wg nowej stawki. Po zmianie ceny jednostkowej brutto danego rodzaju przesyłki zostanie dokonana wynikająca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tego zmiana łącznej wartości szacunkowej umowy określonej w  § 4 ust. 2</w:t>
      </w:r>
    </w:p>
    <w:p w:rsidR="00FB5D71" w:rsidRPr="002D7A27" w:rsidRDefault="00FB5D71" w:rsidP="00FB5D7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ceny określone przez Wykonawcę w ofercie ulegną obniżeniu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okresie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regulaminu.</w:t>
      </w:r>
    </w:p>
    <w:p w:rsidR="00FB5D71" w:rsidRPr="002D7A27" w:rsidRDefault="00FB5D71" w:rsidP="00FB5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Wszelkie zmiany umowy wymagają formy pisemnej pod rygorem nieważności.</w:t>
      </w:r>
    </w:p>
    <w:p w:rsidR="00FB5D71" w:rsidRDefault="00FB5D71" w:rsidP="00FB5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 przypadku braku zgody na zmianę cen jednostkowych, każda ze stron umowy ma prawo wypowiedzieć umowę z jednomiesięcznym okresem wypowiedzenia, liczonym na koniec okresu rozliczeniowego.</w:t>
      </w:r>
    </w:p>
    <w:p w:rsidR="009E2CD0" w:rsidRPr="002D7A27" w:rsidRDefault="009E2CD0" w:rsidP="009E2C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Powiadamianie stron</w:t>
      </w:r>
    </w:p>
    <w:p w:rsidR="00FB5D71" w:rsidRDefault="00FB5D71" w:rsidP="00FB5D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Strony oświadczają, że  ich aktualne adresy korespondencyjne oraz dane osób do kontaktu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w sprawach  umowy, są następujące:</w:t>
      </w:r>
    </w:p>
    <w:p w:rsidR="004171BB" w:rsidRPr="002D7A27" w:rsidRDefault="004171BB" w:rsidP="004171B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Zamawiający</w:t>
      </w:r>
      <w:r w:rsidRPr="002D7A2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Gmina Susz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Urząd Miejski w Suszu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Burmistrz Susza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Rada Miejska w Suszu</w:t>
      </w:r>
    </w:p>
    <w:p w:rsidR="00FB5D71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903F46" w:rsidRPr="00903F46" w:rsidRDefault="00903F46" w:rsidP="00903F46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3F46">
        <w:rPr>
          <w:rFonts w:ascii="Arial" w:eastAsia="Times New Roman" w:hAnsi="Arial" w:cs="Arial"/>
          <w:b/>
          <w:sz w:val="20"/>
          <w:szCs w:val="20"/>
          <w:lang w:eastAsia="ar-SA"/>
        </w:rPr>
        <w:t>Urząd Stanu Cywilnego w Suszu</w:t>
      </w:r>
    </w:p>
    <w:p w:rsidR="00903F46" w:rsidRDefault="00903F46" w:rsidP="00903F46">
      <w:pPr>
        <w:pStyle w:val="Akapitzlist"/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3F46">
        <w:rPr>
          <w:rFonts w:ascii="Arial" w:eastAsia="Times New Roman" w:hAnsi="Arial" w:cs="Arial"/>
          <w:b/>
          <w:sz w:val="20"/>
          <w:szCs w:val="20"/>
          <w:lang w:eastAsia="ar-SA"/>
        </w:rPr>
        <w:t>ul. Józefa Wybickiego 6, 14-240 Susz</w:t>
      </w:r>
    </w:p>
    <w:p w:rsidR="004171BB" w:rsidRPr="00903F46" w:rsidRDefault="004171BB" w:rsidP="00903F46">
      <w:pPr>
        <w:pStyle w:val="Akapitzlist"/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Batang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sz w:val="20"/>
          <w:szCs w:val="20"/>
          <w:lang w:eastAsia="ar-SA"/>
        </w:rPr>
        <w:t xml:space="preserve">osoba do kontaktu: Magdalena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eastAsia="ar-SA"/>
        </w:rPr>
        <w:t>Pandorović-Gapys</w:t>
      </w:r>
      <w:proofErr w:type="spellEnd"/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A6E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>tel:55 277 999</w:t>
      </w:r>
      <w:r w:rsidRPr="002D7A2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8" w:history="1">
        <w:r w:rsidRPr="002D7A27">
          <w:rPr>
            <w:rFonts w:ascii="Arial" w:eastAsia="Times New Roman" w:hAnsi="Arial" w:cs="Arial"/>
            <w:sz w:val="20"/>
            <w:szCs w:val="20"/>
            <w:u w:val="single"/>
            <w:lang w:val="en-US" w:eastAsia="pl-PL"/>
          </w:rPr>
          <w:t>kancelaria2@susz.pl</w:t>
        </w:r>
      </w:hyperlink>
    </w:p>
    <w:p w:rsidR="00FB5D71" w:rsidRPr="004A6EDB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FB5D71" w:rsidRPr="002D7A27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B5D71" w:rsidRPr="002D7A27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……………………………………………………………………………………….</w:t>
      </w:r>
    </w:p>
    <w:p w:rsidR="00FB5D71" w:rsidRPr="002D7A27" w:rsidRDefault="00FB5D71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osoba do kontaktu: ....................................................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....................................</w:t>
      </w:r>
    </w:p>
    <w:p w:rsidR="00FB5D71" w:rsidRDefault="00FB5D71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tel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</w:t>
      </w: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 xml:space="preserve"> 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.................</w:t>
      </w: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....., e-mail: .............................................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</w:t>
      </w:r>
    </w:p>
    <w:p w:rsidR="004171BB" w:rsidRPr="002D7A27" w:rsidRDefault="004171BB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</w:p>
    <w:p w:rsidR="00FB5D71" w:rsidRPr="002D7A27" w:rsidRDefault="00FB5D71" w:rsidP="00FB5D7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FB5D71" w:rsidRPr="002D7A27" w:rsidRDefault="00FB5D71" w:rsidP="00FB5D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zobowiązują się do niezwłocznego, wzajemnego, pisemnego powiadamiania się,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o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zmianach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umowie nazw, adresów, bez konieczności sporządzania aneksu do niniejszej Umowy.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Korespondencję przesłaną na adresy wskazane w  ust.1, każda ze stron uzna za prawidłowo doręczoną, w przypadku nie powiadomienia drugiej Strony o zmianie swego adresu. </w:t>
      </w:r>
    </w:p>
    <w:p w:rsidR="00FB5D71" w:rsidRPr="002D7A27" w:rsidRDefault="00FB5D71" w:rsidP="00FB5D7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Rozstrzyganie sporów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Spory mogące wyniknąć  pomiędzy Zamawiającym, a Wykonawcą, rozstrzygać będzie sąd właściwy miejscowo dla siedziby Zamawiającego.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br/>
        <w:t>§ 11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Postanowienia końcowe </w:t>
      </w:r>
    </w:p>
    <w:p w:rsidR="00FB5D71" w:rsidRPr="002D7A27" w:rsidRDefault="00FB5D71" w:rsidP="00FB5D7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przepisy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Kodeksu cywilnego i oraz przepisy wskazane w § 2 ust. 3.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5D71" w:rsidRPr="002D7A27" w:rsidRDefault="00FB5D71" w:rsidP="00FB5D7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Umowę niniejszą sporządzono w czterech jednobrzmiących egzemplarzach, po dwa dla każdej ze Stron.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9E2CD0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B5D71" w:rsidRPr="002D7A27" w:rsidRDefault="009E2CD0" w:rsidP="00FB5D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ZAMAWIAJĄCY</w:t>
      </w:r>
    </w:p>
    <w:p w:rsidR="00455336" w:rsidRDefault="00455336"/>
    <w:sectPr w:rsidR="00455336" w:rsidSect="002D7A2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E8" w:rsidRDefault="005435E8" w:rsidP="002D7A27">
      <w:pPr>
        <w:spacing w:after="0" w:line="240" w:lineRule="auto"/>
      </w:pPr>
      <w:r>
        <w:separator/>
      </w:r>
    </w:p>
  </w:endnote>
  <w:endnote w:type="continuationSeparator" w:id="0">
    <w:p w:rsidR="005435E8" w:rsidRDefault="005435E8" w:rsidP="002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vertAlign w:val="subscript"/>
      </w:rPr>
      <w:id w:val="1256711794"/>
      <w:docPartObj>
        <w:docPartGallery w:val="Page Numbers (Bottom of Page)"/>
        <w:docPartUnique/>
      </w:docPartObj>
    </w:sdtPr>
    <w:sdtEndPr/>
    <w:sdtContent>
      <w:p w:rsidR="00F5474A" w:rsidRPr="002D7A27" w:rsidRDefault="00F547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</w:pPr>
        <w:r w:rsidRPr="002D7A27"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  <w:t xml:space="preserve">str. </w:t>
        </w:r>
        <w:r w:rsidRPr="002D7A27">
          <w:rPr>
            <w:rFonts w:asciiTheme="minorHAnsi" w:eastAsiaTheme="minorEastAsia" w:hAnsiTheme="minorHAnsi"/>
            <w:vertAlign w:val="subscript"/>
          </w:rPr>
          <w:fldChar w:fldCharType="begin"/>
        </w:r>
        <w:r w:rsidRPr="002D7A27">
          <w:rPr>
            <w:vertAlign w:val="subscript"/>
          </w:rPr>
          <w:instrText>PAGE    \* MERGEFORMAT</w:instrText>
        </w:r>
        <w:r w:rsidRPr="002D7A27">
          <w:rPr>
            <w:rFonts w:asciiTheme="minorHAnsi" w:eastAsiaTheme="minorEastAsia" w:hAnsiTheme="minorHAnsi"/>
            <w:vertAlign w:val="subscript"/>
          </w:rPr>
          <w:fldChar w:fldCharType="separate"/>
        </w:r>
        <w:r w:rsidR="000B215B" w:rsidRPr="000B215B">
          <w:rPr>
            <w:rFonts w:asciiTheme="majorHAnsi" w:eastAsiaTheme="majorEastAsia" w:hAnsiTheme="majorHAnsi" w:cstheme="majorBidi"/>
            <w:noProof/>
            <w:sz w:val="28"/>
            <w:szCs w:val="28"/>
            <w:vertAlign w:val="subscript"/>
          </w:rPr>
          <w:t>6</w:t>
        </w:r>
        <w:r w:rsidRPr="002D7A27"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  <w:fldChar w:fldCharType="end"/>
        </w:r>
      </w:p>
    </w:sdtContent>
  </w:sdt>
  <w:p w:rsidR="00F5474A" w:rsidRDefault="00F54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E8" w:rsidRDefault="005435E8" w:rsidP="002D7A27">
      <w:pPr>
        <w:spacing w:after="0" w:line="240" w:lineRule="auto"/>
      </w:pPr>
      <w:r>
        <w:separator/>
      </w:r>
    </w:p>
  </w:footnote>
  <w:footnote w:type="continuationSeparator" w:id="0">
    <w:p w:rsidR="005435E8" w:rsidRDefault="005435E8" w:rsidP="002D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9B7"/>
    <w:multiLevelType w:val="hybridMultilevel"/>
    <w:tmpl w:val="F6DE3F70"/>
    <w:lvl w:ilvl="0" w:tplc="3A30C78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47E0"/>
    <w:multiLevelType w:val="hybridMultilevel"/>
    <w:tmpl w:val="224C1E2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C72"/>
    <w:multiLevelType w:val="hybridMultilevel"/>
    <w:tmpl w:val="41688C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" w15:restartNumberingAfterBreak="0">
    <w:nsid w:val="0E8B218C"/>
    <w:multiLevelType w:val="hybridMultilevel"/>
    <w:tmpl w:val="2E7CB6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64B"/>
    <w:multiLevelType w:val="hybridMultilevel"/>
    <w:tmpl w:val="32E254E8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7F67"/>
    <w:multiLevelType w:val="hybridMultilevel"/>
    <w:tmpl w:val="C25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045"/>
    <w:multiLevelType w:val="hybridMultilevel"/>
    <w:tmpl w:val="55BA14B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A803AA"/>
    <w:multiLevelType w:val="hybridMultilevel"/>
    <w:tmpl w:val="76E8287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2A91"/>
    <w:multiLevelType w:val="hybridMultilevel"/>
    <w:tmpl w:val="90E417B6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31037654"/>
    <w:multiLevelType w:val="hybridMultilevel"/>
    <w:tmpl w:val="B4E2B5FE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1107"/>
    <w:multiLevelType w:val="hybridMultilevel"/>
    <w:tmpl w:val="A34C19B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366DF6"/>
    <w:multiLevelType w:val="hybridMultilevel"/>
    <w:tmpl w:val="9E42E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8A40C7"/>
    <w:multiLevelType w:val="hybridMultilevel"/>
    <w:tmpl w:val="1C3445D6"/>
    <w:lvl w:ilvl="0" w:tplc="E2E27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B3EAE"/>
    <w:multiLevelType w:val="hybridMultilevel"/>
    <w:tmpl w:val="AD4CE9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581812"/>
    <w:multiLevelType w:val="hybridMultilevel"/>
    <w:tmpl w:val="5C30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64FEC"/>
    <w:multiLevelType w:val="hybridMultilevel"/>
    <w:tmpl w:val="D3B43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06859"/>
    <w:multiLevelType w:val="hybridMultilevel"/>
    <w:tmpl w:val="DAC4278C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5E35"/>
    <w:multiLevelType w:val="hybridMultilevel"/>
    <w:tmpl w:val="BB9847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46FF"/>
    <w:multiLevelType w:val="hybridMultilevel"/>
    <w:tmpl w:val="BD6C53BA"/>
    <w:lvl w:ilvl="0" w:tplc="70D07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24442"/>
    <w:multiLevelType w:val="hybridMultilevel"/>
    <w:tmpl w:val="D5B4E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785BD9"/>
    <w:multiLevelType w:val="hybridMultilevel"/>
    <w:tmpl w:val="9836EAD6"/>
    <w:lvl w:ilvl="0" w:tplc="C518C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F5122"/>
    <w:multiLevelType w:val="hybridMultilevel"/>
    <w:tmpl w:val="2CC629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CF16B35"/>
    <w:multiLevelType w:val="hybridMultilevel"/>
    <w:tmpl w:val="78DC2B60"/>
    <w:lvl w:ilvl="0" w:tplc="51569F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3"/>
  </w:num>
  <w:num w:numId="7">
    <w:abstractNumId w:val="12"/>
  </w:num>
  <w:num w:numId="8">
    <w:abstractNumId w:val="17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10"/>
  </w:num>
  <w:num w:numId="19">
    <w:abstractNumId w:val="16"/>
  </w:num>
  <w:num w:numId="20">
    <w:abstractNumId w:val="18"/>
  </w:num>
  <w:num w:numId="21">
    <w:abstractNumId w:val="21"/>
  </w:num>
  <w:num w:numId="22">
    <w:abstractNumId w:val="2"/>
  </w:num>
  <w:num w:numId="23">
    <w:abstractNumId w:val="8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1"/>
    <w:rsid w:val="000053B8"/>
    <w:rsid w:val="00011CF0"/>
    <w:rsid w:val="000B215B"/>
    <w:rsid w:val="001064A7"/>
    <w:rsid w:val="00122370"/>
    <w:rsid w:val="00195B36"/>
    <w:rsid w:val="001B4EEF"/>
    <w:rsid w:val="001B6F54"/>
    <w:rsid w:val="001E3F19"/>
    <w:rsid w:val="002034B7"/>
    <w:rsid w:val="002672F5"/>
    <w:rsid w:val="002B16E2"/>
    <w:rsid w:val="002D7A27"/>
    <w:rsid w:val="0038493E"/>
    <w:rsid w:val="003D4C27"/>
    <w:rsid w:val="004171BB"/>
    <w:rsid w:val="0044523B"/>
    <w:rsid w:val="00455336"/>
    <w:rsid w:val="004828C7"/>
    <w:rsid w:val="004879F0"/>
    <w:rsid w:val="004A6EDB"/>
    <w:rsid w:val="005435E8"/>
    <w:rsid w:val="00557612"/>
    <w:rsid w:val="005735DF"/>
    <w:rsid w:val="00593D75"/>
    <w:rsid w:val="006D2E11"/>
    <w:rsid w:val="006F2756"/>
    <w:rsid w:val="0075607D"/>
    <w:rsid w:val="008D7675"/>
    <w:rsid w:val="00903F46"/>
    <w:rsid w:val="00923BA3"/>
    <w:rsid w:val="009747B5"/>
    <w:rsid w:val="009E2CD0"/>
    <w:rsid w:val="00AB1734"/>
    <w:rsid w:val="00AE73C4"/>
    <w:rsid w:val="00B51FF4"/>
    <w:rsid w:val="00BA0578"/>
    <w:rsid w:val="00CE5FC5"/>
    <w:rsid w:val="00D07D9E"/>
    <w:rsid w:val="00D43D75"/>
    <w:rsid w:val="00DC2BAF"/>
    <w:rsid w:val="00E0242F"/>
    <w:rsid w:val="00E20859"/>
    <w:rsid w:val="00E20B78"/>
    <w:rsid w:val="00E34CC6"/>
    <w:rsid w:val="00E63279"/>
    <w:rsid w:val="00EA30B4"/>
    <w:rsid w:val="00F35E5A"/>
    <w:rsid w:val="00F5474A"/>
    <w:rsid w:val="00FB5D7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6F80-0CF4-40CE-8DEA-0A482E3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Znak">
    <w:name w:val="Tekst treści_ Znak"/>
    <w:rsid w:val="00FB5D71"/>
    <w:rPr>
      <w:rFonts w:ascii="Palatino Linotype" w:hAnsi="Palatino Linotype" w:hint="default"/>
      <w:sz w:val="21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2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A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2@s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BF82-5F86-4BE9-9D29-E9222E0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molann</dc:creator>
  <cp:lastModifiedBy>kasagn</cp:lastModifiedBy>
  <cp:revision>3</cp:revision>
  <cp:lastPrinted>2020-11-17T07:54:00Z</cp:lastPrinted>
  <dcterms:created xsi:type="dcterms:W3CDTF">2020-11-17T09:59:00Z</dcterms:created>
  <dcterms:modified xsi:type="dcterms:W3CDTF">2020-11-27T12:47:00Z</dcterms:modified>
</cp:coreProperties>
</file>